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B1A27" w14:textId="08AE16FD" w:rsidR="001554B7" w:rsidRPr="007F228D" w:rsidRDefault="001554B7" w:rsidP="001554B7">
      <w:pPr>
        <w:rPr>
          <w:b/>
          <w:bCs/>
          <w:sz w:val="24"/>
          <w:szCs w:val="24"/>
        </w:rPr>
      </w:pPr>
      <w:r w:rsidRPr="007F228D">
        <w:rPr>
          <w:b/>
          <w:bCs/>
          <w:sz w:val="24"/>
          <w:szCs w:val="24"/>
        </w:rPr>
        <w:t>Oznámení o kácení dřevin rostoucích mimo les</w:t>
      </w:r>
    </w:p>
    <w:p w14:paraId="76772414" w14:textId="77777777" w:rsidR="001554B7" w:rsidRDefault="00165B6F" w:rsidP="00F57620">
      <w:pPr>
        <w:jc w:val="both"/>
      </w:pPr>
      <w:r>
        <w:t>rostoucích mimo les podle § 8 odst. 2 a 4 zákona č.114/1992 Sb. o ochraně přírody a krajiny ve znění pozdějších předpisů a § 8 vyhlášky MŽP ČR č. 395/1992 Sb.</w:t>
      </w:r>
    </w:p>
    <w:p w14:paraId="53B01245" w14:textId="20922A40" w:rsidR="00DF4930" w:rsidRDefault="005D7CB2" w:rsidP="00F57620">
      <w:pPr>
        <w:jc w:val="both"/>
      </w:pPr>
      <w:sdt>
        <w:sdtPr>
          <w:rPr>
            <w:b/>
            <w:bCs/>
          </w:rPr>
          <w:id w:val="-99611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28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6B44">
        <w:t xml:space="preserve"> </w:t>
      </w:r>
      <w:r w:rsidR="00DF4930">
        <w:t>nejméně 15 dnů před kácením dřevin z důvodů pěstebních, údržby břehových porostů, údržby v</w:t>
      </w:r>
      <w:r w:rsidR="007F228D">
        <w:t> </w:t>
      </w:r>
      <w:r w:rsidR="00DF4930">
        <w:t xml:space="preserve">ochranných pásmech či zdravotních, </w:t>
      </w:r>
    </w:p>
    <w:p w14:paraId="24B9B669" w14:textId="020D5FFF" w:rsidR="001554B7" w:rsidRDefault="005D7CB2" w:rsidP="00F57620">
      <w:pPr>
        <w:jc w:val="both"/>
      </w:pPr>
      <w:sdt>
        <w:sdtPr>
          <w:rPr>
            <w:b/>
            <w:bCs/>
          </w:rPr>
          <w:id w:val="-19843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6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16B44">
        <w:t xml:space="preserve"> </w:t>
      </w:r>
      <w:r w:rsidR="00DF4930">
        <w:t>nejdéle 15 dnů po kácení dřevin z důvodu jejich stavu ohrožujícího život či zdraví osob nebo majetek značného rozsahu</w:t>
      </w:r>
    </w:p>
    <w:p w14:paraId="0397AFB7" w14:textId="77777777" w:rsidR="00DF4930" w:rsidRDefault="00DF4930" w:rsidP="001554B7"/>
    <w:p w14:paraId="6D3CC396" w14:textId="77777777" w:rsidR="001554B7" w:rsidRDefault="001554B7" w:rsidP="001554B7">
      <w:r w:rsidRPr="00416B44">
        <w:rPr>
          <w:b/>
          <w:bCs/>
        </w:rPr>
        <w:t>1. Žadatel</w:t>
      </w:r>
      <w:r>
        <w:t xml:space="preserve"> (vlastník pozemku, správce či nájemce se souhlasem vlastníka pozemku):</w:t>
      </w:r>
    </w:p>
    <w:p w14:paraId="4F2855F7" w14:textId="77777777" w:rsidR="001554B7" w:rsidRDefault="001554B7" w:rsidP="008F057A">
      <w:pPr>
        <w:tabs>
          <w:tab w:val="left" w:pos="3969"/>
        </w:tabs>
      </w:pPr>
      <w:r>
        <w:t>Jméno a příjmení, název</w:t>
      </w:r>
    </w:p>
    <w:p w14:paraId="5976C3F7" w14:textId="77777777" w:rsidR="001554B7" w:rsidRDefault="001554B7" w:rsidP="008F057A">
      <w:pPr>
        <w:tabs>
          <w:tab w:val="left" w:pos="3969"/>
        </w:tabs>
      </w:pPr>
      <w:r>
        <w:t>Adresa bydliště, sídla</w:t>
      </w:r>
    </w:p>
    <w:p w14:paraId="3C48AF66" w14:textId="77777777" w:rsidR="001554B7" w:rsidRDefault="001554B7" w:rsidP="008F057A">
      <w:pPr>
        <w:tabs>
          <w:tab w:val="left" w:pos="3969"/>
        </w:tabs>
      </w:pPr>
      <w:r>
        <w:t>IČO</w:t>
      </w:r>
    </w:p>
    <w:p w14:paraId="4B7DBFA2" w14:textId="77777777" w:rsidR="001554B7" w:rsidRDefault="001554B7" w:rsidP="008F057A">
      <w:pPr>
        <w:tabs>
          <w:tab w:val="left" w:pos="3969"/>
        </w:tabs>
      </w:pPr>
      <w:r>
        <w:t>Tel./mail</w:t>
      </w:r>
    </w:p>
    <w:p w14:paraId="322D930D" w14:textId="77777777" w:rsidR="001554B7" w:rsidRPr="00416B44" w:rsidRDefault="001554B7" w:rsidP="008F057A">
      <w:pPr>
        <w:tabs>
          <w:tab w:val="left" w:pos="3969"/>
        </w:tabs>
        <w:rPr>
          <w:b/>
          <w:bCs/>
        </w:rPr>
      </w:pPr>
      <w:r w:rsidRPr="00416B44">
        <w:rPr>
          <w:b/>
          <w:bCs/>
        </w:rPr>
        <w:t>2. Údaje o místě kácení podle evidence nemovitostí:</w:t>
      </w:r>
    </w:p>
    <w:p w14:paraId="196F3477" w14:textId="6A5BA746" w:rsidR="001554B7" w:rsidRDefault="001554B7" w:rsidP="008F057A">
      <w:pPr>
        <w:tabs>
          <w:tab w:val="left" w:pos="3969"/>
        </w:tabs>
      </w:pPr>
      <w:r>
        <w:t xml:space="preserve">Katastrální </w:t>
      </w:r>
      <w:proofErr w:type="gramStart"/>
      <w:r>
        <w:t>území</w:t>
      </w:r>
      <w:r w:rsidR="00B9116C">
        <w:t xml:space="preserve">:   </w:t>
      </w:r>
      <w:proofErr w:type="gramEnd"/>
      <w:r w:rsidR="00B9116C">
        <w:t xml:space="preserve">     </w:t>
      </w:r>
      <w:sdt>
        <w:sdtPr>
          <w:rPr>
            <w:b/>
            <w:bCs/>
          </w:rPr>
          <w:id w:val="-12024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63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16C">
        <w:t xml:space="preserve"> Smilovice u Třince                      </w:t>
      </w:r>
      <w:sdt>
        <w:sdtPr>
          <w:rPr>
            <w:b/>
            <w:bCs/>
          </w:rPr>
          <w:id w:val="7211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16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16C">
        <w:t xml:space="preserve"> Rakovec</w:t>
      </w:r>
    </w:p>
    <w:p w14:paraId="5A3C6B6E" w14:textId="32B3819B" w:rsidR="001554B7" w:rsidRDefault="001554B7" w:rsidP="008F057A">
      <w:pPr>
        <w:tabs>
          <w:tab w:val="left" w:pos="3969"/>
        </w:tabs>
      </w:pPr>
      <w:r>
        <w:t>Číslo pozemku</w:t>
      </w:r>
    </w:p>
    <w:p w14:paraId="2B7FF80B" w14:textId="398748C6" w:rsidR="00A5795A" w:rsidRDefault="00A5795A" w:rsidP="008F057A">
      <w:pPr>
        <w:tabs>
          <w:tab w:val="left" w:pos="3969"/>
        </w:tabs>
      </w:pPr>
      <w:r>
        <w:t>Vlastník pozemku</w:t>
      </w:r>
    </w:p>
    <w:p w14:paraId="2B666FB1" w14:textId="77777777" w:rsidR="001554B7" w:rsidRPr="00416B44" w:rsidRDefault="001554B7" w:rsidP="008F057A">
      <w:pPr>
        <w:tabs>
          <w:tab w:val="left" w:pos="3969"/>
        </w:tabs>
        <w:rPr>
          <w:b/>
          <w:bCs/>
        </w:rPr>
      </w:pPr>
      <w:r w:rsidRPr="00416B44">
        <w:rPr>
          <w:b/>
          <w:bCs/>
        </w:rPr>
        <w:t>3. Popis dřevin, které mají být káceny:</w:t>
      </w:r>
    </w:p>
    <w:p w14:paraId="13D79433" w14:textId="77777777" w:rsidR="001554B7" w:rsidRDefault="001554B7" w:rsidP="008F057A">
      <w:pPr>
        <w:tabs>
          <w:tab w:val="left" w:pos="3969"/>
        </w:tabs>
      </w:pPr>
      <w:r>
        <w:t>Druh stromu</w:t>
      </w:r>
    </w:p>
    <w:p w14:paraId="505D1329" w14:textId="77777777" w:rsidR="001554B7" w:rsidRDefault="001554B7" w:rsidP="008F057A">
      <w:pPr>
        <w:tabs>
          <w:tab w:val="left" w:pos="3969"/>
        </w:tabs>
      </w:pPr>
      <w:r>
        <w:t>Počet</w:t>
      </w:r>
    </w:p>
    <w:p w14:paraId="1DB4F34C" w14:textId="77777777" w:rsidR="001554B7" w:rsidRDefault="001554B7" w:rsidP="008F057A">
      <w:pPr>
        <w:tabs>
          <w:tab w:val="left" w:pos="3969"/>
        </w:tabs>
      </w:pPr>
      <w:r>
        <w:t>Obvod kmene ve výšce 130 cm nad zemí</w:t>
      </w:r>
    </w:p>
    <w:p w14:paraId="41E67790" w14:textId="19CAA01D" w:rsidR="001554B7" w:rsidRPr="008F057A" w:rsidRDefault="001554B7" w:rsidP="001554B7">
      <w:pPr>
        <w:rPr>
          <w:b/>
          <w:bCs/>
        </w:rPr>
      </w:pPr>
      <w:r w:rsidRPr="008F057A">
        <w:rPr>
          <w:b/>
          <w:bCs/>
        </w:rPr>
        <w:t>4. Důvod kácení:</w:t>
      </w:r>
    </w:p>
    <w:p w14:paraId="0D6D2EB6" w14:textId="44E5B6F5" w:rsidR="00A73792" w:rsidRDefault="00A73792" w:rsidP="001554B7"/>
    <w:p w14:paraId="3BA8BB6E" w14:textId="155D1E45" w:rsidR="00A73792" w:rsidRDefault="00A73792" w:rsidP="001554B7"/>
    <w:p w14:paraId="305F0646" w14:textId="77777777" w:rsidR="00657FE4" w:rsidRDefault="00657FE4" w:rsidP="001554B7"/>
    <w:p w14:paraId="3FB8CA19" w14:textId="77777777" w:rsidR="00A73792" w:rsidRDefault="00A73792" w:rsidP="001554B7"/>
    <w:p w14:paraId="418597B2" w14:textId="446EDF29" w:rsidR="000D773A" w:rsidRPr="00657FE4" w:rsidRDefault="001554B7" w:rsidP="001554B7">
      <w:pPr>
        <w:rPr>
          <w:b/>
          <w:bCs/>
        </w:rPr>
      </w:pPr>
      <w:r w:rsidRPr="00657FE4">
        <w:rPr>
          <w:b/>
          <w:bCs/>
        </w:rPr>
        <w:t>5. Vyjádření případných spoluvlastníků pozemku uvedených v dokladu o vlastnictví</w:t>
      </w:r>
      <w:r w:rsidRPr="00657FE4">
        <w:rPr>
          <w:b/>
          <w:bCs/>
        </w:rPr>
        <w:cr/>
      </w:r>
    </w:p>
    <w:p w14:paraId="4DE1A0DD" w14:textId="77777777" w:rsidR="00B9116C" w:rsidRPr="007F228D" w:rsidRDefault="00B9116C" w:rsidP="00A73792">
      <w:pPr>
        <w:spacing w:after="0"/>
        <w:rPr>
          <w:b/>
          <w:bCs/>
          <w:i/>
          <w:iCs/>
        </w:rPr>
      </w:pPr>
      <w:r w:rsidRPr="007F228D">
        <w:rPr>
          <w:b/>
          <w:bCs/>
          <w:i/>
          <w:iCs/>
        </w:rPr>
        <w:t>Přílohy:</w:t>
      </w:r>
    </w:p>
    <w:p w14:paraId="63E52948" w14:textId="53AA743A" w:rsidR="00B9116C" w:rsidRPr="007F228D" w:rsidRDefault="005D7CB2" w:rsidP="00A73792">
      <w:pPr>
        <w:spacing w:after="0" w:line="240" w:lineRule="auto"/>
        <w:rPr>
          <w:i/>
          <w:iCs/>
        </w:rPr>
      </w:pPr>
      <w:sdt>
        <w:sdtPr>
          <w:rPr>
            <w:b/>
            <w:bCs/>
          </w:rPr>
          <w:id w:val="202120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5B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16C" w:rsidRPr="007F228D">
        <w:rPr>
          <w:i/>
          <w:iCs/>
        </w:rPr>
        <w:t xml:space="preserve"> Doklad o vlastnictví či nájemním vztahu žadatele k pozemku a dřevinám</w:t>
      </w:r>
    </w:p>
    <w:p w14:paraId="696D97AE" w14:textId="6C4A0416" w:rsidR="00B9116C" w:rsidRPr="007F228D" w:rsidRDefault="005D7CB2" w:rsidP="00A73792">
      <w:pPr>
        <w:spacing w:after="0" w:line="240" w:lineRule="auto"/>
        <w:rPr>
          <w:i/>
          <w:iCs/>
        </w:rPr>
      </w:pPr>
      <w:sdt>
        <w:sdtPr>
          <w:rPr>
            <w:b/>
            <w:bCs/>
          </w:rPr>
          <w:id w:val="201171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5B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16C" w:rsidRPr="007F228D">
        <w:rPr>
          <w:i/>
          <w:iCs/>
        </w:rPr>
        <w:t xml:space="preserve"> Souhlas vlastníka pozemku (v případě pronájmu)</w:t>
      </w:r>
    </w:p>
    <w:p w14:paraId="5C8E45F1" w14:textId="2EB864E7" w:rsidR="00B9116C" w:rsidRDefault="005D7CB2" w:rsidP="00A73792">
      <w:pPr>
        <w:spacing w:after="0" w:line="240" w:lineRule="auto"/>
      </w:pPr>
      <w:sdt>
        <w:sdtPr>
          <w:rPr>
            <w:b/>
            <w:bCs/>
          </w:rPr>
          <w:id w:val="-7274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5B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9116C" w:rsidRPr="007F228D">
        <w:rPr>
          <w:i/>
          <w:iCs/>
        </w:rPr>
        <w:t xml:space="preserve"> Situační nákres polohy dřevin ke kácení</w:t>
      </w:r>
      <w:r w:rsidR="00B9116C">
        <w:cr/>
      </w:r>
    </w:p>
    <w:p w14:paraId="32FC46BE" w14:textId="6C7FD6EA" w:rsidR="00AA5B37" w:rsidRDefault="00B9116C" w:rsidP="00A73792">
      <w:pPr>
        <w:spacing w:line="240" w:lineRule="auto"/>
      </w:pPr>
      <w:r>
        <w:t>Datum                                                                                                        Podpis oznamovatele</w:t>
      </w:r>
    </w:p>
    <w:p w14:paraId="02DFBB81" w14:textId="77777777" w:rsidR="00AA5B37" w:rsidRPr="001800AB" w:rsidRDefault="00AA5B37" w:rsidP="001800AB">
      <w:pPr>
        <w:spacing w:line="240" w:lineRule="auto"/>
        <w:jc w:val="both"/>
        <w:rPr>
          <w:b/>
          <w:bCs/>
        </w:rPr>
      </w:pPr>
      <w:r>
        <w:br w:type="column"/>
      </w:r>
      <w:r w:rsidRPr="001800AB">
        <w:rPr>
          <w:b/>
          <w:bCs/>
        </w:rPr>
        <w:lastRenderedPageBreak/>
        <w:t>Poučení</w:t>
      </w:r>
    </w:p>
    <w:p w14:paraId="4C824BEF" w14:textId="601F8ABA" w:rsidR="00AA5B37" w:rsidRDefault="00AA5B37" w:rsidP="001800AB">
      <w:pPr>
        <w:spacing w:line="360" w:lineRule="auto"/>
        <w:jc w:val="both"/>
      </w:pPr>
      <w:r>
        <w:t>Žádost o povolení ke kácení dřevin rostoucích mimo les podává vlastník</w:t>
      </w:r>
      <w:r w:rsidR="007A6672">
        <w:t xml:space="preserve"> </w:t>
      </w:r>
      <w:r>
        <w:t>pozemku nebo nájemce či jiný oprávněný uživatel se souhlasem vlastníka</w:t>
      </w:r>
      <w:r w:rsidR="007A6672">
        <w:t xml:space="preserve"> </w:t>
      </w:r>
      <w:r>
        <w:t>pozemku, na kterém dřeviny rostou (§ 8 odst. 3 vyhlášky č.</w:t>
      </w:r>
      <w:r w:rsidR="00192152">
        <w:t> </w:t>
      </w:r>
      <w:r>
        <w:t>395/1992 Sb.</w:t>
      </w:r>
      <w:r w:rsidR="007A6672">
        <w:t xml:space="preserve"> </w:t>
      </w:r>
      <w:r>
        <w:t>kterou se provádí zákon č. 114/1992 Sb. o ochraně přírody a krajiny).</w:t>
      </w:r>
    </w:p>
    <w:p w14:paraId="10C0B382" w14:textId="2EAC2A12" w:rsidR="00AA5B37" w:rsidRDefault="00AA5B37" w:rsidP="001800AB">
      <w:pPr>
        <w:spacing w:line="360" w:lineRule="auto"/>
        <w:jc w:val="both"/>
      </w:pPr>
      <w:r>
        <w:t>Povolení není třeba ke kácení dřevin z důvodů pěstebních, to je za účelem</w:t>
      </w:r>
      <w:r w:rsidR="007A6672">
        <w:t xml:space="preserve"> </w:t>
      </w:r>
      <w:r>
        <w:t>obnovy porostů nebo při provádění výchovné probírky porostů, při údržbě</w:t>
      </w:r>
      <w:r w:rsidR="007A6672">
        <w:t xml:space="preserve"> </w:t>
      </w:r>
      <w:r>
        <w:t>břehových porostů prováděné při správě vodních toků, k odstraňování dřevin v</w:t>
      </w:r>
      <w:r w:rsidR="007A6672">
        <w:t xml:space="preserve"> </w:t>
      </w:r>
      <w:r>
        <w:t>ochranném pásmu zařízení elektrizační a plynárenské soustavy prováděném při</w:t>
      </w:r>
      <w:r w:rsidR="007A6672">
        <w:t xml:space="preserve"> </w:t>
      </w:r>
      <w:r>
        <w:t>provozování těchto soustav a z důvodu zdravotních, není-li v zákoně stanoveno</w:t>
      </w:r>
      <w:r w:rsidR="007A6672">
        <w:t xml:space="preserve"> </w:t>
      </w:r>
      <w:r>
        <w:t>jinak. Kácení z těchto důvodů musí být oznámeno písemně nejméně 15 dnů</w:t>
      </w:r>
      <w:r w:rsidR="007A6672">
        <w:t xml:space="preserve"> </w:t>
      </w:r>
      <w:r>
        <w:t>předem orgánu ochrany přírody, který je může pozastavit, omezit nebo zakázat,</w:t>
      </w:r>
      <w:r w:rsidR="007A6672">
        <w:t xml:space="preserve"> </w:t>
      </w:r>
      <w:r>
        <w:t>pokud odporuje požadavkům na ochranu dřevin (§ 8 odst. 2 zákona č. 114/1992</w:t>
      </w:r>
      <w:r w:rsidR="007A6672">
        <w:t xml:space="preserve"> </w:t>
      </w:r>
      <w:r>
        <w:t>Sb., o ochraně přírody a krajiny).</w:t>
      </w:r>
    </w:p>
    <w:p w14:paraId="7208CE3C" w14:textId="45C2C67A" w:rsidR="00AA5B37" w:rsidRDefault="00AA5B37" w:rsidP="001800AB">
      <w:pPr>
        <w:spacing w:line="360" w:lineRule="auto"/>
        <w:jc w:val="both"/>
      </w:pPr>
      <w:r>
        <w:t>Povolení ke kácení dřevin rostoucích mimo les, nejsou-li tyto významným</w:t>
      </w:r>
      <w:r w:rsidR="007A6672">
        <w:t xml:space="preserve"> k</w:t>
      </w:r>
      <w:r>
        <w:t>rajinným prvkem a jsou splněny ostatní podmínky stanovené zákonem a</w:t>
      </w:r>
      <w:r w:rsidR="007A6672">
        <w:t xml:space="preserve"> </w:t>
      </w:r>
      <w:r>
        <w:t>jinými právními předpisy, se podle § 8 odst. 3 zákona č. 114/1991 Sb.</w:t>
      </w:r>
      <w:r w:rsidR="007A6672">
        <w:t xml:space="preserve"> </w:t>
      </w:r>
      <w:r>
        <w:t>nevyžaduje pro stromy o obvodu kmene do 80 cm měřeného ve výšce 130 cm</w:t>
      </w:r>
    </w:p>
    <w:p w14:paraId="2CB26E22" w14:textId="15755CDA" w:rsidR="00AA5B37" w:rsidRDefault="00AA5B37" w:rsidP="001800AB">
      <w:pPr>
        <w:spacing w:line="360" w:lineRule="auto"/>
        <w:jc w:val="both"/>
      </w:pPr>
      <w:r>
        <w:t>nad zemí nebo souvislé keřové porosty do celkové plochy 40 m2</w:t>
      </w:r>
      <w:r w:rsidR="007A6672">
        <w:t xml:space="preserve"> </w:t>
      </w:r>
      <w:r>
        <w:t>(§ 8 odst. 2</w:t>
      </w:r>
      <w:r w:rsidR="006407BE">
        <w:t xml:space="preserve"> </w:t>
      </w:r>
      <w:r>
        <w:t>vyhlášky č. 395/1992 Sb.).</w:t>
      </w:r>
      <w:r w:rsidR="007A6672">
        <w:t xml:space="preserve"> </w:t>
      </w:r>
      <w:r>
        <w:t>Povolení není třeba ke kácení dřevin, je-li jejich stavem zřejmě a bezprostředně</w:t>
      </w:r>
      <w:r w:rsidR="007A6672">
        <w:t xml:space="preserve"> </w:t>
      </w:r>
      <w:r>
        <w:t>ohrožen život či zdraví nebo hrozí-li škoda značného rozsahu. Ten, kdo za</w:t>
      </w:r>
      <w:r w:rsidR="007A6672">
        <w:t xml:space="preserve"> </w:t>
      </w:r>
      <w:r>
        <w:t>těchto podmínek provede kácení, oznámí je orgánu ochrany přírody do 15 dnů</w:t>
      </w:r>
      <w:r w:rsidR="007A6672">
        <w:t xml:space="preserve"> </w:t>
      </w:r>
      <w:r>
        <w:t>od provedení kácení (§ 8 odst. 4 zákona č. 114/1992 Sb.).</w:t>
      </w:r>
    </w:p>
    <w:p w14:paraId="4EDBD64C" w14:textId="46F7A934" w:rsidR="00AA5B37" w:rsidRPr="006B1DA4" w:rsidRDefault="00AA5B37" w:rsidP="001800AB">
      <w:pPr>
        <w:spacing w:line="360" w:lineRule="auto"/>
        <w:jc w:val="both"/>
        <w:rPr>
          <w:b/>
          <w:bCs/>
        </w:rPr>
      </w:pPr>
      <w:r>
        <w:t>Kácení dřevin rostoucích mimo les se provádí zpravidla v období jejich vegetačního klidu. K tomu přihlíží orgán ochrany přírody při vydávání povolení ke</w:t>
      </w:r>
      <w:r w:rsidR="001800AB">
        <w:t xml:space="preserve"> </w:t>
      </w:r>
      <w:r>
        <w:t>kácení dřevin (§ 8 odst. 5 vyhlášky č. 395/1992 Sb.).</w:t>
      </w:r>
      <w:r w:rsidR="001800AB">
        <w:t xml:space="preserve"> </w:t>
      </w:r>
      <w:r>
        <w:t>Orgánem ochrany přírody pro povolování kácení dřevin rostoucích mimo les je</w:t>
      </w:r>
      <w:r w:rsidR="001800AB">
        <w:t xml:space="preserve"> </w:t>
      </w:r>
      <w:r>
        <w:t>mimo zákonem stanovené výjimky obecní úřad místně příslušné obce</w:t>
      </w:r>
      <w:r w:rsidR="001800AB">
        <w:t xml:space="preserve"> </w:t>
      </w:r>
      <w:r>
        <w:t>(§ 76 odst. 1 zákona č. 114/1992 Sb.)</w:t>
      </w:r>
      <w:r w:rsidR="006B1DA4">
        <w:t xml:space="preserve"> tj. </w:t>
      </w:r>
      <w:r w:rsidR="006B1DA4" w:rsidRPr="006B1DA4">
        <w:rPr>
          <w:b/>
          <w:bCs/>
        </w:rPr>
        <w:t>obecní úřad Smilovice</w:t>
      </w:r>
      <w:r w:rsidRPr="006B1DA4">
        <w:rPr>
          <w:b/>
          <w:bCs/>
        </w:rPr>
        <w:t>.</w:t>
      </w:r>
    </w:p>
    <w:p w14:paraId="12EB6B4B" w14:textId="32CF8A03" w:rsidR="00B9116C" w:rsidRDefault="00AA5B37" w:rsidP="001800AB">
      <w:pPr>
        <w:spacing w:line="360" w:lineRule="auto"/>
        <w:jc w:val="both"/>
      </w:pPr>
      <w:r>
        <w:t xml:space="preserve">Orgánem ochrany přírody pro </w:t>
      </w:r>
      <w:r w:rsidRPr="005D7CB2">
        <w:rPr>
          <w:color w:val="FF0000"/>
        </w:rPr>
        <w:t xml:space="preserve">oznamování kácení dřevin </w:t>
      </w:r>
      <w:r>
        <w:t>rostoucích mimo les je</w:t>
      </w:r>
      <w:r w:rsidR="001800AB">
        <w:t xml:space="preserve"> </w:t>
      </w:r>
      <w:r>
        <w:t xml:space="preserve">mimo zákonem stanovené výjimky </w:t>
      </w:r>
      <w:r w:rsidRPr="006407BE">
        <w:rPr>
          <w:b/>
          <w:bCs/>
        </w:rPr>
        <w:t>obecní úřad obce s rozšířenou působností</w:t>
      </w:r>
      <w:r>
        <w:t>.</w:t>
      </w:r>
      <w:r w:rsidR="001800AB">
        <w:t xml:space="preserve"> </w:t>
      </w:r>
      <w:r>
        <w:t>(§ 77 odst.1, písm. h) zákona č.</w:t>
      </w:r>
      <w:r w:rsidR="006407BE">
        <w:t> </w:t>
      </w:r>
      <w:r>
        <w:t>114/1992 Sb.)</w:t>
      </w:r>
      <w:r w:rsidR="006B1DA4">
        <w:t xml:space="preserve"> </w:t>
      </w:r>
      <w:proofErr w:type="gramStart"/>
      <w:r w:rsidR="006B1DA4">
        <w:t>tj .</w:t>
      </w:r>
      <w:proofErr w:type="gramEnd"/>
      <w:r w:rsidR="006B1DA4">
        <w:t xml:space="preserve"> </w:t>
      </w:r>
      <w:r w:rsidR="006B1DA4" w:rsidRPr="005E5A5C">
        <w:rPr>
          <w:b/>
          <w:bCs/>
        </w:rPr>
        <w:t>Magistrát města Třinec</w:t>
      </w:r>
      <w:r w:rsidR="006B1DA4">
        <w:t>.</w:t>
      </w:r>
    </w:p>
    <w:sectPr w:rsidR="00B9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B7"/>
    <w:rsid w:val="000D773A"/>
    <w:rsid w:val="001554B7"/>
    <w:rsid w:val="00165B6F"/>
    <w:rsid w:val="001800AB"/>
    <w:rsid w:val="00192152"/>
    <w:rsid w:val="003835B4"/>
    <w:rsid w:val="00416B44"/>
    <w:rsid w:val="005D7CB2"/>
    <w:rsid w:val="005E5A5C"/>
    <w:rsid w:val="006407BE"/>
    <w:rsid w:val="00651CAD"/>
    <w:rsid w:val="00657FE4"/>
    <w:rsid w:val="006B1DA4"/>
    <w:rsid w:val="007A6672"/>
    <w:rsid w:val="007F228D"/>
    <w:rsid w:val="008F057A"/>
    <w:rsid w:val="009D648A"/>
    <w:rsid w:val="00A5795A"/>
    <w:rsid w:val="00A73792"/>
    <w:rsid w:val="00AA5B37"/>
    <w:rsid w:val="00B9116C"/>
    <w:rsid w:val="00C75639"/>
    <w:rsid w:val="00DF4930"/>
    <w:rsid w:val="00EC4CC0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C6F9"/>
  <w15:chartTrackingRefBased/>
  <w15:docId w15:val="{A22257DC-3285-4D70-A1E0-C7F18324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Lasotová</dc:creator>
  <cp:keywords/>
  <dc:description/>
  <cp:lastModifiedBy>Lasotová</cp:lastModifiedBy>
  <cp:revision>13</cp:revision>
  <dcterms:created xsi:type="dcterms:W3CDTF">2020-08-13T06:07:00Z</dcterms:created>
  <dcterms:modified xsi:type="dcterms:W3CDTF">2020-08-13T09:15:00Z</dcterms:modified>
</cp:coreProperties>
</file>