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170CAD" w:rsidRDefault="00170CAD" w:rsidP="00136918">
      <w:pPr>
        <w:jc w:val="both"/>
        <w:rPr>
          <w:b/>
          <w:sz w:val="24"/>
          <w:szCs w:val="24"/>
        </w:rPr>
      </w:pPr>
    </w:p>
    <w:p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prosím,  vkládejte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občanů </w:t>
      </w:r>
      <w:r w:rsidR="00406AD7">
        <w:rPr>
          <w:sz w:val="24"/>
          <w:szCs w:val="24"/>
        </w:rPr>
        <w:t xml:space="preserve"> v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však  nebude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se  zaměstnanci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 každém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 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>denně od 4. ledna 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r w:rsidR="00611502" w:rsidRPr="00611502">
        <w:rPr>
          <w:sz w:val="24"/>
          <w:szCs w:val="24"/>
        </w:rPr>
        <w:t xml:space="preserve"> </w:t>
      </w:r>
    </w:p>
    <w:p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2021</w:t>
      </w:r>
      <w:r w:rsidRPr="00864F2A">
        <w:rPr>
          <w:sz w:val="24"/>
          <w:szCs w:val="24"/>
        </w:rPr>
        <w:t xml:space="preserve">  své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A2498E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A2498E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A2498E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A2498E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A2498E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A2498E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A2498E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A2498E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A2498E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A2498E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problematice  dále uvádíme:</w:t>
      </w:r>
    </w:p>
    <w:p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 xml:space="preserve">7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(Oprechtice ve Slezsku, 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:rsidR="008A3BB9" w:rsidRDefault="008A3BB9" w:rsidP="00654708">
      <w:pPr>
        <w:jc w:val="both"/>
        <w:rPr>
          <w:sz w:val="24"/>
          <w:szCs w:val="24"/>
        </w:rPr>
      </w:pPr>
    </w:p>
    <w:p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na </w:t>
      </w:r>
      <w:r w:rsidR="001E356A" w:rsidRPr="006647A3">
        <w:rPr>
          <w:sz w:val="24"/>
          <w:szCs w:val="24"/>
          <w:u w:val="single"/>
        </w:rPr>
        <w:t xml:space="preserve"> územních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2498E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1460</Words>
  <Characters>8620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Lasotová</cp:lastModifiedBy>
  <cp:revision>2</cp:revision>
  <cp:lastPrinted>2017-01-10T10:49:00Z</cp:lastPrinted>
  <dcterms:created xsi:type="dcterms:W3CDTF">2020-12-22T09:42:00Z</dcterms:created>
  <dcterms:modified xsi:type="dcterms:W3CDTF">2020-12-22T09:42:00Z</dcterms:modified>
</cp:coreProperties>
</file>